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Noto Sans Thai" w:hAnsi="Noto Sans Thai" w:eastAsia="Noto Sans Thai"/>
          <w:b/>
          <w:color w:val="0C71C3"/>
          <w:sz w:val="34"/>
        </w:rPr>
        <w:t>แบบฟอร์มใบลา</w:t>
      </w:r>
    </w:p>
    <w:p>
      <w:pPr>
        <w:spacing w:after="160"/>
        <w:jc w:val="center"/>
      </w:pPr>
      <w:r>
        <w:rPr>
          <w:rFonts w:ascii="Noto Sans Thai" w:hAnsi="Noto Sans Thai" w:eastAsia="Noto Sans Thai"/>
          <w:b w:val="0"/>
          <w:color w:val="667085"/>
          <w:sz w:val="19"/>
        </w:rPr>
        <w:t>KPCS Accounting | ตัวอย่างแบบฟอร์มสำหรับธุรกิจ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ชื่อ-นามสกุลพนักงาน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รหัสพนักงาน / แผนก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 / 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ประเภทการลา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☐ ลาป่วย   ☐ ลากิจ   ☐ ลาพักร้อน   ☐ ลาคลอด   ☐ อื่น ๆ 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ช่วงวันที่ลา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ตั้งแต่วันที่ ____ / ____ / ______ ถึงวันที่ ____ / ____ / 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จำนวนวัน / ชั่วโมง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 วัน   ________ ชั่วโมง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เหตุผลการลา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__________________________________________________________________</w:t>
              <w:br/>
              <w:t>__________________________________________________________________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ช่องทางติดต่อระหว่างลา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โทร __________________________  อีเมล/ไลน์ __________________________</w:t>
            </w:r>
          </w:p>
        </w:tc>
      </w:tr>
    </w:tbl>
    <w:p>
      <w:pPr>
        <w:spacing w:after="80"/>
      </w:pPr>
      <w:r>
        <w:rPr>
          <w:rFonts w:ascii="Noto Sans Thai" w:hAnsi="Noto Sans Thai" w:eastAsia="Noto Sans Thai"/>
          <w:b/>
          <w:color w:val="0C71C3"/>
          <w:sz w:val="21"/>
        </w:rPr>
        <w:t>ความเห็นผู้บังคับบัญชา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ผลการพิจารณา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☐ อนุมัติ   ☐ ไม่อนุมัติ   ☐ อื่น ๆ _________________________________</w:t>
            </w:r>
          </w:p>
        </w:tc>
      </w:tr>
      <w:tr>
        <w:tc>
          <w:tcPr>
            <w:tcW w:type="dxa" w:w="3168"/>
            <w:vAlign w:val="center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หมายเหตุ</w:t>
            </w:r>
          </w:p>
        </w:tc>
        <w:tc>
          <w:tcPr>
            <w:tcW w:type="dxa" w:w="70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__________________________________________________________________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140" w:type="dxa"/>
              <w:start w:w="120" w:type="dxa"/>
              <w:bottom w:w="70" w:type="dxa"/>
              <w:end w:w="120" w:type="dxa"/>
            </w:tcMar>
          </w:tcPr>
          <w:p>
            <w:pPr>
              <w:spacing w:after="60"/>
              <w:jc w:val="center"/>
            </w:pP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ลงชื่อ ______________________________</w:t>
              <w:br/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t>ผู้ขอลา</w:t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วันที่ ____ / ____ / ______</w:t>
            </w:r>
          </w:p>
        </w:tc>
        <w:tc>
          <w:tcPr>
            <w:tcW w:type="dxa" w:w="5328"/>
            <w:tcMar>
              <w:top w:w="140" w:type="dxa"/>
              <w:start w:w="120" w:type="dxa"/>
              <w:bottom w:w="70" w:type="dxa"/>
              <w:end w:w="120" w:type="dxa"/>
            </w:tcMar>
          </w:tcPr>
          <w:p>
            <w:pPr>
              <w:spacing w:after="60"/>
              <w:jc w:val="center"/>
            </w:pP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ลงชื่อ ______________________________</w:t>
              <w:br/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t>ผู้บังคับบัญชา / ผู้อนุมัติ</w:t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วันที่ ____ / ____ / ______</w:t>
            </w:r>
          </w:p>
        </w:tc>
      </w:tr>
    </w:tbl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Thai" w:hAnsi="Noto Sans Thai" w:eastAsia="Noto Sans Tha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